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hint="eastAsia" w:ascii="黑体" w:hAnsi="黑体" w:eastAsia="黑体"/>
          <w:kern w:val="0"/>
          <w:sz w:val="28"/>
          <w:szCs w:val="28"/>
          <w:lang w:val="en-US" w:eastAsia="zh-CN"/>
        </w:rPr>
      </w:pPr>
      <w:r>
        <w:rPr>
          <w:rFonts w:ascii="黑体" w:hAnsi="黑体" w:eastAsia="黑体"/>
          <w:kern w:val="0"/>
          <w:sz w:val="28"/>
          <w:szCs w:val="28"/>
        </w:rPr>
        <w:t>附件</w:t>
      </w:r>
      <w:r>
        <w:rPr>
          <w:rFonts w:hint="eastAsia" w:ascii="黑体" w:hAnsi="黑体" w:eastAsia="黑体"/>
          <w:kern w:val="0"/>
          <w:sz w:val="28"/>
          <w:szCs w:val="28"/>
        </w:rPr>
        <w:t>2-</w:t>
      </w:r>
      <w:r>
        <w:rPr>
          <w:rFonts w:hint="eastAsia" w:ascii="黑体" w:hAnsi="黑体" w:eastAsia="黑体"/>
          <w:kern w:val="0"/>
          <w:sz w:val="28"/>
          <w:szCs w:val="28"/>
          <w:lang w:val="en-US" w:eastAsia="zh-CN"/>
        </w:rPr>
        <w:t>3</w:t>
      </w: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/>
          <w:kern w:val="0"/>
          <w:sz w:val="44"/>
          <w:szCs w:val="44"/>
        </w:rPr>
      </w:pPr>
    </w:p>
    <w:p>
      <w:pPr>
        <w:spacing w:line="480" w:lineRule="auto"/>
        <w:jc w:val="center"/>
        <w:rPr>
          <w:rFonts w:ascii="方正小标宋简体" w:hAnsi="方正小标宋_GBK" w:eastAsia="方正小标宋简体"/>
          <w:kern w:val="0"/>
          <w:sz w:val="44"/>
          <w:szCs w:val="44"/>
        </w:rPr>
      </w:pPr>
    </w:p>
    <w:p>
      <w:pPr>
        <w:spacing w:line="480" w:lineRule="auto"/>
        <w:jc w:val="center"/>
        <w:rPr>
          <w:rFonts w:hint="eastAsia" w:ascii="方正小标宋简体" w:hAnsi="方正小标宋_GBK" w:eastAsia="方正小标宋简体"/>
          <w:kern w:val="0"/>
          <w:sz w:val="52"/>
          <w:szCs w:val="52"/>
          <w:lang w:val="en-US" w:eastAsia="zh-CN"/>
        </w:rPr>
      </w:pPr>
      <w:r>
        <w:rPr>
          <w:rFonts w:hint="eastAsia" w:ascii="方正小标宋简体" w:hAnsi="方正小标宋_GBK" w:eastAsia="方正小标宋简体"/>
          <w:kern w:val="0"/>
          <w:sz w:val="52"/>
          <w:szCs w:val="52"/>
          <w:lang w:val="en-US" w:eastAsia="zh-CN"/>
        </w:rPr>
        <w:t>综合素质教育学院</w:t>
      </w:r>
    </w:p>
    <w:p>
      <w:pPr>
        <w:spacing w:line="480" w:lineRule="auto"/>
        <w:jc w:val="center"/>
        <w:rPr>
          <w:rFonts w:ascii="方正小标宋简体" w:hAnsi="方正小标宋_GBK" w:eastAsia="方正小标宋简体"/>
          <w:kern w:val="0"/>
          <w:sz w:val="56"/>
          <w:szCs w:val="56"/>
        </w:rPr>
      </w:pPr>
      <w:r>
        <w:rPr>
          <w:rFonts w:hint="eastAsia" w:ascii="方正小标宋简体" w:hAnsi="方正小标宋_GBK" w:eastAsia="方正小标宋简体"/>
          <w:kern w:val="0"/>
          <w:sz w:val="56"/>
          <w:szCs w:val="56"/>
        </w:rPr>
        <w:t>一流本科课程认定申请表</w:t>
      </w:r>
    </w:p>
    <w:p>
      <w:pPr>
        <w:spacing w:line="520" w:lineRule="exact"/>
        <w:jc w:val="center"/>
        <w:rPr>
          <w:rFonts w:ascii="楷体" w:hAnsi="楷体" w:eastAsia="楷体" w:cs="楷体"/>
          <w:b/>
          <w:bCs/>
          <w:sz w:val="44"/>
          <w:szCs w:val="44"/>
        </w:rPr>
      </w:pPr>
      <w:r>
        <w:rPr>
          <w:rFonts w:hint="eastAsia" w:ascii="楷体" w:hAnsi="楷体" w:eastAsia="楷体" w:cs="楷体"/>
          <w:b/>
          <w:bCs/>
          <w:kern w:val="0"/>
          <w:sz w:val="44"/>
          <w:szCs w:val="44"/>
        </w:rPr>
        <w:t>（</w:t>
      </w:r>
      <w:r>
        <w:rPr>
          <w:rFonts w:hint="eastAsia" w:ascii="楷体" w:hAnsi="楷体" w:eastAsia="楷体" w:cs="楷体"/>
          <w:b/>
          <w:bCs/>
          <w:kern w:val="0"/>
          <w:sz w:val="44"/>
          <w:szCs w:val="44"/>
          <w:lang w:eastAsia="zh-CN"/>
        </w:rPr>
        <w:t>线上线下混合</w:t>
      </w:r>
      <w:r>
        <w:rPr>
          <w:rFonts w:hint="eastAsia" w:ascii="楷体" w:hAnsi="楷体" w:eastAsia="楷体" w:cs="楷体"/>
          <w:b/>
          <w:bCs/>
          <w:kern w:val="0"/>
          <w:sz w:val="44"/>
          <w:szCs w:val="44"/>
        </w:rPr>
        <w:t>）</w:t>
      </w: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ascii="黑体" w:hAnsi="黑体" w:eastAsia="黑体"/>
          <w:sz w:val="32"/>
          <w:szCs w:val="36"/>
        </w:rPr>
        <w:t>推荐单位</w:t>
      </w:r>
      <w:r>
        <w:rPr>
          <w:rFonts w:hint="eastAsia" w:ascii="黑体" w:hAnsi="黑体" w:eastAsia="黑体"/>
          <w:sz w:val="32"/>
          <w:szCs w:val="36"/>
        </w:rPr>
        <w:t xml:space="preserve">： 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</w:p>
    <w:p>
      <w:pPr>
        <w:snapToGrid w:val="0"/>
        <w:spacing w:before="100" w:beforeAutospacing="1" w:after="100" w:afterAutospacing="1"/>
        <w:jc w:val="center"/>
        <w:rPr>
          <w:rFonts w:eastAsia="仿宋_GB2312"/>
          <w:b/>
          <w:bCs/>
          <w:color w:val="000000"/>
          <w:sz w:val="32"/>
          <w:szCs w:val="32"/>
        </w:rPr>
      </w:pPr>
      <w:r>
        <w:rPr>
          <w:rFonts w:hint="eastAsia" w:eastAsia="仿宋_GB2312"/>
          <w:b/>
          <w:bCs/>
          <w:color w:val="000000"/>
          <w:sz w:val="32"/>
          <w:szCs w:val="32"/>
        </w:rPr>
        <w:t>综合素质教育学院制</w:t>
      </w:r>
    </w:p>
    <w:p>
      <w:pPr>
        <w:snapToGrid w:val="0"/>
        <w:spacing w:before="100" w:beforeAutospacing="1" w:after="100" w:afterAutospacing="1"/>
        <w:jc w:val="center"/>
        <w:rPr>
          <w:rFonts w:eastAsia="仿宋_GB2312"/>
          <w:b/>
          <w:bCs/>
          <w:color w:val="000000"/>
          <w:sz w:val="28"/>
          <w:szCs w:val="28"/>
        </w:rPr>
      </w:pPr>
      <w:r>
        <w:rPr>
          <w:rFonts w:hint="eastAsia" w:eastAsia="仿宋_GB2312"/>
          <w:b/>
          <w:bCs/>
          <w:color w:val="000000"/>
          <w:sz w:val="28"/>
          <w:szCs w:val="28"/>
        </w:rPr>
        <w:t>二</w:t>
      </w: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〇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  <w:t>二</w:t>
      </w:r>
      <w:r>
        <w:rPr>
          <w:rFonts w:hint="eastAsia" w:ascii="宋体" w:hAnsi="宋体" w:eastAsia="仿宋_GB2312" w:cs="宋体"/>
          <w:b/>
          <w:bCs/>
          <w:color w:val="000000"/>
          <w:sz w:val="28"/>
          <w:szCs w:val="28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lang w:val="en-US" w:eastAsia="zh-CN"/>
        </w:rPr>
        <w:t>二</w:t>
      </w:r>
      <w:r>
        <w:rPr>
          <w:rFonts w:hint="eastAsia" w:eastAsia="仿宋_GB2312"/>
          <w:b/>
          <w:bCs/>
          <w:color w:val="000000"/>
          <w:sz w:val="28"/>
          <w:szCs w:val="28"/>
        </w:rPr>
        <w:t>月</w:t>
      </w:r>
    </w:p>
    <w:p>
      <w:pPr>
        <w:rPr>
          <w:rFonts w:eastAsia="仿宋_GB2312"/>
          <w:b/>
          <w:bCs/>
          <w:color w:val="000000"/>
          <w:sz w:val="28"/>
          <w:szCs w:val="28"/>
        </w:rPr>
      </w:pPr>
      <w:r>
        <w:rPr>
          <w:rFonts w:hint="eastAsia" w:eastAsia="仿宋_GB2312"/>
          <w:b/>
          <w:bCs/>
          <w:color w:val="000000"/>
          <w:sz w:val="28"/>
          <w:szCs w:val="28"/>
        </w:rPr>
        <w:br w:type="page"/>
      </w:r>
    </w:p>
    <w:p>
      <w:pPr>
        <w:widowControl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填报说明</w:t>
      </w:r>
    </w:p>
    <w:p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申报课程名称、授课教师（含课程负责人）须与教务系统中已完成的学期一致。</w:t>
      </w: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专业类代码指《普通高等学校本科专业目录（20</w:t>
      </w:r>
      <w:r>
        <w:rPr>
          <w:rFonts w:ascii="Times New Roman" w:hAnsi="Times New Roman" w:eastAsia="仿宋_GB2312" w:cs="Times New Roman"/>
          <w:sz w:val="32"/>
          <w:szCs w:val="32"/>
        </w:rPr>
        <w:t>20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）》中的专业类代码（四位数字）</w:t>
      </w:r>
      <w:r>
        <w:rPr>
          <w:rFonts w:ascii="仿宋" w:hAnsi="仿宋" w:eastAsia="仿宋"/>
          <w:sz w:val="32"/>
          <w:szCs w:val="32"/>
        </w:rPr>
        <w:t>。没有对应学科专业的课程，填写“0000”。</w:t>
      </w: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申请表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A4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双面打印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,</w:t>
      </w:r>
      <w:r>
        <w:rPr>
          <w:rFonts w:ascii="仿宋" w:hAnsi="仿宋" w:eastAsia="仿宋" w:cs="Times New Roman"/>
          <w:sz w:val="32"/>
          <w:szCs w:val="32"/>
        </w:rPr>
        <w:t>与附件材料装订成册，一式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五</w:t>
      </w:r>
      <w:r>
        <w:rPr>
          <w:rFonts w:ascii="仿宋" w:hAnsi="仿宋" w:eastAsia="仿宋" w:cs="Times New Roman"/>
          <w:sz w:val="32"/>
          <w:szCs w:val="32"/>
        </w:rPr>
        <w:t>份。</w:t>
      </w:r>
    </w:p>
    <w:p>
      <w:pPr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eastAsia="黑体" w:cs="Times New Roman"/>
          <w:sz w:val="24"/>
          <w:szCs w:val="24"/>
          <w:lang w:eastAsia="zh-CN"/>
        </w:rPr>
      </w:pPr>
      <w:r>
        <w:rPr>
          <w:rFonts w:hint="eastAsia" w:eastAsia="黑体" w:cs="Times New Roman"/>
          <w:sz w:val="24"/>
          <w:szCs w:val="24"/>
          <w:lang w:eastAsia="zh-CN"/>
        </w:rPr>
        <w:t>一、课程基本信息</w:t>
      </w:r>
    </w:p>
    <w:tbl>
      <w:tblPr>
        <w:tblStyle w:val="6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1"/>
        <w:gridCol w:w="6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95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课程名称</w:t>
            </w:r>
          </w:p>
        </w:tc>
        <w:tc>
          <w:tcPr>
            <w:tcW w:w="3604" w:type="pct"/>
            <w:vAlign w:val="center"/>
          </w:tcPr>
          <w:p>
            <w:pPr>
              <w:spacing w:line="340" w:lineRule="exact"/>
              <w:jc w:val="both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95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课程类型</w:t>
            </w:r>
          </w:p>
        </w:tc>
        <w:tc>
          <w:tcPr>
            <w:tcW w:w="3604" w:type="pct"/>
            <w:vAlign w:val="center"/>
          </w:tcPr>
          <w:p>
            <w:pPr>
              <w:spacing w:line="340" w:lineRule="exact"/>
              <w:jc w:val="both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通识教育课程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学科教育课程</w:t>
            </w:r>
          </w:p>
          <w:p>
            <w:pPr>
              <w:spacing w:line="340" w:lineRule="exact"/>
              <w:jc w:val="both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专业教育课程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综合实践环节和素质拓展课程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95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课程性质</w:t>
            </w:r>
          </w:p>
        </w:tc>
        <w:tc>
          <w:tcPr>
            <w:tcW w:w="3604" w:type="pct"/>
            <w:vAlign w:val="center"/>
          </w:tcPr>
          <w:p>
            <w:pPr>
              <w:spacing w:line="340" w:lineRule="exact"/>
              <w:jc w:val="both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95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开课年级</w:t>
            </w:r>
          </w:p>
        </w:tc>
        <w:tc>
          <w:tcPr>
            <w:tcW w:w="3604" w:type="pct"/>
            <w:vAlign w:val="center"/>
          </w:tcPr>
          <w:p>
            <w:pPr>
              <w:spacing w:line="340" w:lineRule="exact"/>
              <w:jc w:val="both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95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面向专业</w:t>
            </w:r>
          </w:p>
        </w:tc>
        <w:tc>
          <w:tcPr>
            <w:tcW w:w="3604" w:type="pct"/>
            <w:vAlign w:val="center"/>
          </w:tcPr>
          <w:p>
            <w:pPr>
              <w:spacing w:line="340" w:lineRule="exact"/>
              <w:jc w:val="both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95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    时</w:t>
            </w:r>
          </w:p>
        </w:tc>
        <w:tc>
          <w:tcPr>
            <w:tcW w:w="3604" w:type="pct"/>
            <w:vAlign w:val="center"/>
          </w:tcPr>
          <w:p>
            <w:pPr>
              <w:spacing w:line="340" w:lineRule="exact"/>
              <w:jc w:val="both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总学时：    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线上学时：       课堂学时：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95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    分</w:t>
            </w:r>
          </w:p>
        </w:tc>
        <w:tc>
          <w:tcPr>
            <w:tcW w:w="3604" w:type="pct"/>
            <w:vAlign w:val="center"/>
          </w:tcPr>
          <w:p>
            <w:pPr>
              <w:spacing w:line="340" w:lineRule="exact"/>
              <w:jc w:val="both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95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先修（前序）课程名称</w:t>
            </w:r>
          </w:p>
        </w:tc>
        <w:tc>
          <w:tcPr>
            <w:tcW w:w="3604" w:type="pct"/>
            <w:vAlign w:val="center"/>
          </w:tcPr>
          <w:p>
            <w:pPr>
              <w:spacing w:line="340" w:lineRule="exact"/>
              <w:jc w:val="both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95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后续课程名称</w:t>
            </w:r>
          </w:p>
        </w:tc>
        <w:tc>
          <w:tcPr>
            <w:tcW w:w="3604" w:type="pct"/>
            <w:vAlign w:val="center"/>
          </w:tcPr>
          <w:p>
            <w:pPr>
              <w:spacing w:line="340" w:lineRule="exact"/>
              <w:jc w:val="both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95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主要教材</w:t>
            </w:r>
          </w:p>
        </w:tc>
        <w:tc>
          <w:tcPr>
            <w:tcW w:w="3604" w:type="pct"/>
            <w:vAlign w:val="center"/>
          </w:tcPr>
          <w:p>
            <w:pPr>
              <w:spacing w:line="340" w:lineRule="exact"/>
              <w:jc w:val="both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书名、书号、作者、出版社、出版时间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511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6488" w:type="dxa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511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488" w:type="dxa"/>
            <w:vAlign w:val="center"/>
          </w:tcPr>
          <w:p>
            <w:p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511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6488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000" w:type="pct"/>
            <w:gridSpan w:val="2"/>
            <w:vAlign w:val="center"/>
          </w:tcPr>
          <w:p>
            <w:p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使用的在线课程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(从以下方式中选择填写）</w:t>
            </w: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○国家精品在线开放课程 </w:t>
            </w: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（填写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平台名称、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课程名称、学校、负责人、网址）</w:t>
            </w: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○国家虚拟仿真实验教学一流课程</w:t>
            </w: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（填写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平台名称、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课程名称、学校、负责人、网址）</w:t>
            </w: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本校教师建设的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在线开放课程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或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虚拟仿真</w:t>
            </w: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（填写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平台名称、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课程名称、学校、负责人、网址）</w:t>
            </w: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自建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SPOC</w:t>
            </w: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（填写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主要平台名称、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负责人、网址）</w:t>
            </w: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eastAsia="黑体" w:cs="Times New Roman"/>
          <w:sz w:val="24"/>
          <w:szCs w:val="24"/>
          <w:lang w:eastAsia="zh-CN"/>
        </w:rPr>
      </w:pPr>
      <w:r>
        <w:rPr>
          <w:rFonts w:hint="eastAsia" w:eastAsia="黑体" w:cs="Times New Roman"/>
          <w:sz w:val="24"/>
          <w:szCs w:val="24"/>
          <w:lang w:eastAsia="zh-CN"/>
        </w:rPr>
        <w:t>二、授课教师（教学团队）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960"/>
        <w:gridCol w:w="762"/>
        <w:gridCol w:w="960"/>
        <w:gridCol w:w="863"/>
        <w:gridCol w:w="2618"/>
        <w:gridCol w:w="2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</w:trPr>
        <w:tc>
          <w:tcPr>
            <w:tcW w:w="5000" w:type="pct"/>
            <w:gridSpan w:val="7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课程团队主要成员（序号</w:t>
            </w:r>
            <w:r>
              <w:rPr>
                <w:rFonts w:eastAsia="仿宋_GB2312"/>
                <w:sz w:val="24"/>
              </w:rPr>
              <w:t>1为课程负责人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410" w:type="pct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序号</w:t>
            </w:r>
          </w:p>
        </w:tc>
        <w:tc>
          <w:tcPr>
            <w:tcW w:w="533" w:type="pct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423" w:type="pct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年龄</w:t>
            </w:r>
          </w:p>
        </w:tc>
        <w:tc>
          <w:tcPr>
            <w:tcW w:w="533" w:type="pct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职称</w:t>
            </w:r>
          </w:p>
        </w:tc>
        <w:tc>
          <w:tcPr>
            <w:tcW w:w="479" w:type="pct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职务</w:t>
            </w:r>
          </w:p>
        </w:tc>
        <w:tc>
          <w:tcPr>
            <w:tcW w:w="1454" w:type="pct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承担任务</w:t>
            </w:r>
          </w:p>
        </w:tc>
        <w:tc>
          <w:tcPr>
            <w:tcW w:w="1166" w:type="pct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410" w:type="pct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2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9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54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66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10" w:type="pct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2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9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54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66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10" w:type="pct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2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9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54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66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10" w:type="pct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2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9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54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66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10" w:type="pct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2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9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54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66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10" w:type="pct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2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9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54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66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课程负责人和团队其他主要成员教学情况（500字以内）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5000" w:type="pct"/>
            <w:gridSpan w:val="7"/>
            <w:tcBorders>
              <w:top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（教学经历：近5年来在承担学校教学任务、开展教学研究、获得教学奖励方面的情况）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sz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eastAsia="黑体" w:cs="Times New Roman"/>
          <w:sz w:val="24"/>
          <w:szCs w:val="24"/>
          <w:lang w:eastAsia="zh-CN"/>
        </w:rPr>
      </w:pPr>
      <w:r>
        <w:rPr>
          <w:rFonts w:hint="eastAsia" w:eastAsia="黑体" w:cs="Times New Roman"/>
          <w:sz w:val="24"/>
          <w:szCs w:val="24"/>
          <w:lang w:eastAsia="zh-CN"/>
        </w:rPr>
        <w:t>三、课程目标（300字以内）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5000" w:type="pct"/>
          </w:tcPr>
          <w:p>
            <w:pPr>
              <w:spacing w:line="340" w:lineRule="atLeas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（结合学校办学定位、学生情况、专业人才培养要求，具体描述学习本课程后应该达到的知识、能力水平。）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eastAsia="黑体" w:cs="Times New Roman"/>
          <w:sz w:val="24"/>
          <w:szCs w:val="24"/>
          <w:lang w:eastAsia="zh-CN"/>
        </w:rPr>
      </w:pPr>
      <w:r>
        <w:rPr>
          <w:rFonts w:hint="eastAsia" w:eastAsia="黑体" w:cs="Times New Roman"/>
          <w:sz w:val="24"/>
          <w:szCs w:val="24"/>
          <w:lang w:eastAsia="zh-CN"/>
        </w:rPr>
        <w:t>四、课程建设及应用情况（1500字以内）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（本课程的建设发展历程，课程与教学改革要解决的重点问题，课程内容与资源建设及应用情况，课程教学内容及组织实施情况，课程成绩评定方式，课程评价及改革成效等情况。）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eastAsia="黑体" w:cs="Times New Roman"/>
          <w:sz w:val="24"/>
          <w:szCs w:val="24"/>
          <w:lang w:eastAsia="zh-CN"/>
        </w:rPr>
      </w:pPr>
      <w:r>
        <w:rPr>
          <w:rFonts w:hint="eastAsia" w:eastAsia="黑体" w:cs="Times New Roman"/>
          <w:sz w:val="24"/>
          <w:szCs w:val="24"/>
          <w:lang w:eastAsia="zh-CN"/>
        </w:rPr>
        <w:t>五、课程特色与创新（500字以内）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000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（概述本课程的特色及教学改革创新点。）</w:t>
            </w: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eastAsia="黑体" w:cs="Times New Roman"/>
          <w:sz w:val="24"/>
          <w:szCs w:val="24"/>
          <w:lang w:eastAsia="zh-CN"/>
        </w:rPr>
      </w:pPr>
      <w:r>
        <w:rPr>
          <w:rFonts w:hint="eastAsia" w:eastAsia="黑体" w:cs="Times New Roman"/>
          <w:sz w:val="24"/>
          <w:szCs w:val="24"/>
          <w:lang w:eastAsia="zh-CN"/>
        </w:rPr>
        <w:t>六、课程建设计划（500字以内）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spacing w:line="340" w:lineRule="atLeast"/>
              <w:rPr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（今后五年课程的持续建设计划、需要进一步解决的问题，改革方向和改进措施等。）</w:t>
            </w: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eastAsia="黑体" w:cs="Times New Roman"/>
          <w:sz w:val="24"/>
          <w:szCs w:val="24"/>
          <w:lang w:eastAsia="zh-CN"/>
        </w:rPr>
      </w:pPr>
      <w:r>
        <w:rPr>
          <w:rFonts w:hint="eastAsia" w:eastAsia="黑体" w:cs="Times New Roman"/>
          <w:sz w:val="24"/>
          <w:szCs w:val="24"/>
          <w:lang w:eastAsia="zh-CN"/>
        </w:rPr>
        <w:t>七、附件材料清单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00" w:type="pct"/>
          </w:tcPr>
          <w:p>
            <w:pPr>
              <w:pStyle w:val="11"/>
              <w:adjustRightInd w:val="0"/>
              <w:snapToGrid w:val="0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1.教学设计样例说明</w:t>
            </w:r>
          </w:p>
          <w:p>
            <w:pPr>
              <w:pStyle w:val="11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张教学活动的图片。要求教学设计样例应具有较强的可读性，表述清晰流畅。）</w:t>
            </w:r>
          </w:p>
          <w:p>
            <w:pPr>
              <w:pStyle w:val="11"/>
              <w:spacing w:line="340" w:lineRule="atLeast"/>
              <w:ind w:left="482" w:firstLine="0" w:firstLineChars="0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2.一学期的教学日历</w:t>
            </w:r>
          </w:p>
          <w:p>
            <w:pPr>
              <w:pStyle w:val="11"/>
              <w:spacing w:line="340" w:lineRule="atLeast"/>
              <w:ind w:left="482" w:firstLine="0" w:firstLineChars="0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3.一学期的测验、考试（考核）及答案（成果等）</w:t>
            </w:r>
          </w:p>
          <w:p>
            <w:pPr>
              <w:pStyle w:val="11"/>
              <w:spacing w:line="340" w:lineRule="atLeast"/>
              <w:ind w:left="482" w:firstLine="0" w:firstLineChars="0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4.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eastAsia="zh-CN"/>
              </w:rPr>
              <w:t>一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学期的学生成绩分布统计</w:t>
            </w:r>
          </w:p>
          <w:p>
            <w:pPr>
              <w:pStyle w:val="11"/>
              <w:spacing w:line="340" w:lineRule="atLeast"/>
              <w:ind w:left="482" w:firstLine="0" w:firstLineChars="0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5.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eastAsia="zh-CN"/>
              </w:rPr>
              <w:t>一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学期的学生在线学习数据</w:t>
            </w:r>
          </w:p>
          <w:p>
            <w:pPr>
              <w:pStyle w:val="11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6.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其他材料（选择性提供）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eastAsia="黑体" w:cs="Times New Roman"/>
          <w:sz w:val="24"/>
          <w:szCs w:val="24"/>
          <w:lang w:eastAsia="zh-CN"/>
        </w:rPr>
      </w:pPr>
      <w:r>
        <w:rPr>
          <w:rFonts w:hint="eastAsia" w:eastAsia="黑体" w:cs="Times New Roman"/>
          <w:sz w:val="24"/>
          <w:szCs w:val="24"/>
          <w:lang w:eastAsia="zh-CN"/>
        </w:rPr>
        <w:t>八、经费支出情况</w:t>
      </w:r>
    </w:p>
    <w:tbl>
      <w:tblPr>
        <w:tblStyle w:val="7"/>
        <w:tblW w:w="5000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eastAsia="黑体" w:cs="Times New Roman"/>
          <w:sz w:val="24"/>
          <w:szCs w:val="24"/>
          <w:lang w:eastAsia="zh-CN"/>
        </w:rPr>
      </w:pPr>
      <w:r>
        <w:rPr>
          <w:rFonts w:hint="eastAsia" w:eastAsia="黑体" w:cs="Times New Roman"/>
          <w:sz w:val="24"/>
          <w:szCs w:val="24"/>
          <w:lang w:eastAsia="zh-CN"/>
        </w:rPr>
        <w:t>九、</w:t>
      </w:r>
      <w:r>
        <w:rPr>
          <w:rFonts w:hint="eastAsia" w:ascii="Times New Roman" w:hAnsi="Times New Roman" w:eastAsia="黑体" w:cs="Times New Roman"/>
          <w:sz w:val="24"/>
          <w:szCs w:val="24"/>
          <w:lang w:eastAsia="zh-CN"/>
        </w:rPr>
        <w:t>课程团队</w:t>
      </w:r>
      <w:r>
        <w:rPr>
          <w:rFonts w:ascii="Times New Roman" w:hAnsi="Times New Roman" w:eastAsia="黑体" w:cs="Times New Roman"/>
          <w:sz w:val="24"/>
          <w:szCs w:val="24"/>
        </w:rPr>
        <w:t>诚信承诺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0" w:hRule="atLeast"/>
        </w:trPr>
        <w:tc>
          <w:tcPr>
            <w:tcW w:w="5000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12" w:lineRule="auto"/>
              <w:ind w:right="74" w:firstLine="480" w:firstLineChars="200"/>
              <w:jc w:val="left"/>
              <w:textAlignment w:val="auto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1.课程内容不存在政治性、思想性、科学性和规范性问题。</w:t>
            </w:r>
          </w:p>
          <w:p>
            <w:pPr>
              <w:spacing w:line="312" w:lineRule="auto"/>
              <w:ind w:right="74"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2.课程内容不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涉及国家安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全、保密及其他不适合网络公开传播的内容。</w:t>
            </w:r>
          </w:p>
          <w:p>
            <w:pPr>
              <w:spacing w:line="312" w:lineRule="auto"/>
              <w:ind w:right="74"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3.所使用的课程资源知识产权清晰，无侵权使用的情况。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312" w:lineRule="auto"/>
              <w:ind w:right="74"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4.填写的以上材料内容真实有效。</w:t>
            </w:r>
          </w:p>
          <w:p>
            <w:pPr>
              <w:spacing w:line="312" w:lineRule="auto"/>
              <w:ind w:right="74"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课程负责人（签字）：</w:t>
            </w:r>
          </w:p>
          <w:p>
            <w:pPr>
              <w:spacing w:line="312" w:lineRule="auto"/>
              <w:ind w:right="74"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团队成员（签字）：</w:t>
            </w:r>
          </w:p>
          <w:p>
            <w:pPr>
              <w:spacing w:line="312" w:lineRule="auto"/>
              <w:ind w:right="74"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spacing w:line="312" w:lineRule="auto"/>
              <w:ind w:right="74"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spacing w:line="312" w:lineRule="auto"/>
              <w:ind w:right="74"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spacing w:line="312" w:lineRule="auto"/>
              <w:ind w:right="74"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                      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eastAsia="黑体" w:cs="Times New Roman"/>
          <w:sz w:val="24"/>
          <w:szCs w:val="24"/>
          <w:lang w:eastAsia="zh-CN"/>
        </w:rPr>
      </w:pPr>
      <w:r>
        <w:rPr>
          <w:rFonts w:hint="eastAsia" w:eastAsia="黑体" w:cs="Times New Roman"/>
          <w:sz w:val="24"/>
          <w:szCs w:val="24"/>
          <w:lang w:eastAsia="zh-CN"/>
        </w:rPr>
        <w:t>十、学院（部）审核推荐意见</w:t>
      </w:r>
    </w:p>
    <w:tbl>
      <w:tblPr>
        <w:tblStyle w:val="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vAlign w:val="center"/>
          </w:tcPr>
          <w:p>
            <w:pPr>
              <w:ind w:right="560"/>
              <w:jc w:val="left"/>
              <w:rPr>
                <w:sz w:val="24"/>
              </w:rPr>
            </w:pPr>
          </w:p>
          <w:p>
            <w:pPr>
              <w:ind w:right="1274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wordWrap w:val="0"/>
              <w:ind w:right="560" w:firstLine="240" w:firstLineChars="100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wordWrap w:val="0"/>
              <w:ind w:right="560" w:firstLine="240" w:firstLineChars="100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wordWrap w:val="0"/>
              <w:ind w:right="560" w:firstLine="2400" w:firstLineChars="1000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 xml:space="preserve">负责人签字（单位盖章）：            </w:t>
            </w:r>
          </w:p>
          <w:p>
            <w:pPr>
              <w:suppressAutoHyphens/>
              <w:wordWrap w:val="0"/>
              <w:ind w:right="25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 xml:space="preserve">                                                  年   月   日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</w:pPr>
      <w:bookmarkStart w:id="0" w:name="_GoBack"/>
      <w:bookmarkEnd w:id="0"/>
    </w:p>
    <w:sectPr>
      <w:footerReference r:id="rId3" w:type="default"/>
      <w:pgSz w:w="11906" w:h="16838"/>
      <w:pgMar w:top="1417" w:right="1417" w:bottom="1417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F27C168-A97D-4EA1-9C2A-C521B7DF829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6E2F75F6-88CE-4257-8850-2A86AB47A333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A4D00372-2718-47C2-B3AF-BCDAADD7D4BB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18060CDA-C1FE-4C84-81F8-3777F6CB584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BFFFC3B1-530E-457A-9CB2-41ED601C818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4C782273-C660-4E08-AE4F-8AB700264548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7" w:fontKey="{C6645745-FBB8-4208-8B34-4FF6CA60CB2D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8" w:fontKey="{C588D8C2-B1F2-42CC-AC79-4B878D36CCD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7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7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4M2JkZDgxNzc4MWE1ZDY2OTU4OThmODc4YjM0OWIifQ=="/>
  </w:docVars>
  <w:rsids>
    <w:rsidRoot w:val="3CE93A06"/>
    <w:rsid w:val="00215EB5"/>
    <w:rsid w:val="003364FF"/>
    <w:rsid w:val="00364107"/>
    <w:rsid w:val="00597321"/>
    <w:rsid w:val="00862083"/>
    <w:rsid w:val="01323EDF"/>
    <w:rsid w:val="01E55126"/>
    <w:rsid w:val="05DB35F6"/>
    <w:rsid w:val="06C75B1F"/>
    <w:rsid w:val="07382DC1"/>
    <w:rsid w:val="0BA60537"/>
    <w:rsid w:val="12864498"/>
    <w:rsid w:val="14976786"/>
    <w:rsid w:val="196202A4"/>
    <w:rsid w:val="1D2A25B8"/>
    <w:rsid w:val="1DC443A4"/>
    <w:rsid w:val="1EFD3918"/>
    <w:rsid w:val="22F529F4"/>
    <w:rsid w:val="3099647F"/>
    <w:rsid w:val="32BB7FEA"/>
    <w:rsid w:val="3637794A"/>
    <w:rsid w:val="36E76C22"/>
    <w:rsid w:val="39F73D85"/>
    <w:rsid w:val="3AEA0847"/>
    <w:rsid w:val="3CE93A06"/>
    <w:rsid w:val="3F9D2D72"/>
    <w:rsid w:val="423354AD"/>
    <w:rsid w:val="468A60DA"/>
    <w:rsid w:val="469127A5"/>
    <w:rsid w:val="494A7FA3"/>
    <w:rsid w:val="50433489"/>
    <w:rsid w:val="516A0FBB"/>
    <w:rsid w:val="51EA7D4A"/>
    <w:rsid w:val="52C266E7"/>
    <w:rsid w:val="56A13845"/>
    <w:rsid w:val="5B767268"/>
    <w:rsid w:val="5CA3670B"/>
    <w:rsid w:val="5E5768E2"/>
    <w:rsid w:val="5FBD344D"/>
    <w:rsid w:val="63193793"/>
    <w:rsid w:val="64051C9E"/>
    <w:rsid w:val="64535761"/>
    <w:rsid w:val="64E22BDB"/>
    <w:rsid w:val="668259E3"/>
    <w:rsid w:val="689D7820"/>
    <w:rsid w:val="6DED18FA"/>
    <w:rsid w:val="6E4A63FC"/>
    <w:rsid w:val="70B70A14"/>
    <w:rsid w:val="738310AC"/>
    <w:rsid w:val="74F631AA"/>
    <w:rsid w:val="75365803"/>
    <w:rsid w:val="778645DD"/>
    <w:rsid w:val="781156B9"/>
    <w:rsid w:val="7A3E0CDB"/>
    <w:rsid w:val="7B0E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outlineLvl w:val="0"/>
    </w:pPr>
    <w:rPr>
      <w:rFonts w:eastAsia="黑体"/>
      <w:kern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ind w:firstLine="880" w:firstLineChars="200"/>
      <w:outlineLvl w:val="1"/>
    </w:pPr>
    <w:rPr>
      <w:rFonts w:ascii="Arial" w:hAnsi="Arial" w:eastAsia="楷体"/>
      <w:szCs w:val="2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paragraph" w:customStyle="1" w:styleId="10">
    <w:name w:val="默认段落字体 Para Char Char Char Char"/>
    <w:basedOn w:val="1"/>
    <w:qFormat/>
    <w:uiPriority w:val="0"/>
  </w:style>
  <w:style w:type="paragraph" w:styleId="11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1214</Words>
  <Characters>1250</Characters>
  <Lines>10</Lines>
  <Paragraphs>3</Paragraphs>
  <TotalTime>1</TotalTime>
  <ScaleCrop>false</ScaleCrop>
  <LinksUpToDate>false</LinksUpToDate>
  <CharactersWithSpaces>1488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2019-11-30T11:28:00Z</dcterms:created>
  <dc:creator>张应辉</dc:creator>
  <cp:lastModifiedBy>综合素质教育学院</cp:lastModifiedBy>
  <cp:lastPrinted>2020-12-05T17:31:00Z</cp:lastPrinted>
  <dcterms:modified xsi:type="dcterms:W3CDTF">2023-02-08T03:16:09Z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0477E142ABFB44E8824882BA11239FBC</vt:lpwstr>
  </property>
</Properties>
</file>